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52476" w14:textId="22193749" w:rsidR="00201AC2" w:rsidRPr="001A40E2" w:rsidRDefault="00D759BD" w:rsidP="00201AC2">
      <w:pPr>
        <w:spacing w:after="180"/>
        <w:rPr>
          <w:b/>
          <w:sz w:val="44"/>
          <w:szCs w:val="44"/>
        </w:rPr>
      </w:pPr>
      <w:bookmarkStart w:id="0" w:name="_GoBack"/>
      <w:bookmarkEnd w:id="0"/>
      <w:r>
        <w:rPr>
          <w:b/>
          <w:sz w:val="44"/>
          <w:szCs w:val="44"/>
        </w:rPr>
        <w:t>Bubbles</w:t>
      </w:r>
      <w:r w:rsidR="005A7D83">
        <w:rPr>
          <w:b/>
          <w:sz w:val="44"/>
          <w:szCs w:val="44"/>
        </w:rPr>
        <w:t xml:space="preserve"> during boiling</w:t>
      </w:r>
    </w:p>
    <w:p w14:paraId="3DC49703" w14:textId="5008E500" w:rsidR="00201AC2" w:rsidRDefault="00D759BD" w:rsidP="00201AC2">
      <w:pPr>
        <w:spacing w:after="180"/>
      </w:pPr>
      <w:r w:rsidRPr="00D759BD">
        <w:rPr>
          <w:noProof/>
          <w:szCs w:val="18"/>
        </w:rPr>
        <w:drawing>
          <wp:anchor distT="0" distB="0" distL="114300" distR="114300" simplePos="0" relativeHeight="251658240" behindDoc="1" locked="0" layoutInCell="1" allowOverlap="1" wp14:anchorId="54DB32B0" wp14:editId="5CDD252E">
            <wp:simplePos x="0" y="0"/>
            <wp:positionH relativeFrom="column">
              <wp:posOffset>3752850</wp:posOffset>
            </wp:positionH>
            <wp:positionV relativeFrom="paragraph">
              <wp:posOffset>135255</wp:posOffset>
            </wp:positionV>
            <wp:extent cx="1400175" cy="1812925"/>
            <wp:effectExtent l="0" t="0" r="9525" b="0"/>
            <wp:wrapTight wrapText="bothSides">
              <wp:wrapPolygon edited="0">
                <wp:start x="0" y="0"/>
                <wp:lineTo x="0" y="21335"/>
                <wp:lineTo x="21453" y="21335"/>
                <wp:lineTo x="21453" y="0"/>
                <wp:lineTo x="0" y="0"/>
              </wp:wrapPolygon>
            </wp:wrapTight>
            <wp:docPr id="10" name="Picture 9">
              <a:extLst xmlns:a="http://schemas.openxmlformats.org/drawingml/2006/main">
                <a:ext uri="{FF2B5EF4-FFF2-40B4-BE49-F238E27FC236}">
                  <a16:creationId xmlns:a16="http://schemas.microsoft.com/office/drawing/2014/main" id="{720203B1-409D-4F98-AC03-F425DBD3472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720203B1-409D-4F98-AC03-F425DBD34726}"/>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00175" cy="1812925"/>
                    </a:xfrm>
                    <a:prstGeom prst="rect">
                      <a:avLst/>
                    </a:prstGeom>
                  </pic:spPr>
                </pic:pic>
              </a:graphicData>
            </a:graphic>
            <wp14:sizeRelH relativeFrom="margin">
              <wp14:pctWidth>0</wp14:pctWidth>
            </wp14:sizeRelH>
            <wp14:sizeRelV relativeFrom="margin">
              <wp14:pctHeight>0</wp14:pctHeight>
            </wp14:sizeRelV>
          </wp:anchor>
        </w:drawing>
      </w:r>
    </w:p>
    <w:p w14:paraId="74A3DA2B" w14:textId="618A9C69" w:rsidR="00D759BD" w:rsidRDefault="00D759BD" w:rsidP="00D759BD">
      <w:pPr>
        <w:spacing w:after="240"/>
        <w:rPr>
          <w:szCs w:val="18"/>
        </w:rPr>
      </w:pPr>
      <w:r w:rsidRPr="00D759BD">
        <w:rPr>
          <w:szCs w:val="18"/>
        </w:rPr>
        <w:t xml:space="preserve">The water inside this kettle is boiling. You can see bubbles. </w:t>
      </w:r>
    </w:p>
    <w:p w14:paraId="6FAB1499" w14:textId="690A6D1D" w:rsidR="00D759BD" w:rsidRPr="00D759BD" w:rsidRDefault="00D759BD" w:rsidP="00D759BD">
      <w:pPr>
        <w:spacing w:after="240"/>
        <w:rPr>
          <w:szCs w:val="18"/>
        </w:rPr>
      </w:pPr>
      <w:r w:rsidRPr="00D759BD">
        <w:rPr>
          <w:szCs w:val="18"/>
        </w:rPr>
        <w:t xml:space="preserve">What is inside the bubbles? </w:t>
      </w:r>
    </w:p>
    <w:p w14:paraId="558153AB" w14:textId="0E56406E" w:rsidR="00D759BD" w:rsidRDefault="00D759BD" w:rsidP="00D759BD">
      <w:pPr>
        <w:spacing w:after="240"/>
        <w:rPr>
          <w:szCs w:val="18"/>
        </w:rPr>
      </w:pPr>
    </w:p>
    <w:p w14:paraId="68EF08A0" w14:textId="5B7597AE" w:rsidR="00D759BD" w:rsidRDefault="00D759BD" w:rsidP="00D759BD">
      <w:pPr>
        <w:spacing w:after="240"/>
        <w:rPr>
          <w:szCs w:val="18"/>
        </w:rPr>
      </w:pPr>
      <w:r>
        <w:rPr>
          <w:szCs w:val="18"/>
        </w:rPr>
        <w:t>A</w:t>
      </w:r>
      <w:r>
        <w:rPr>
          <w:szCs w:val="18"/>
        </w:rPr>
        <w:tab/>
        <w:t>Nothing</w:t>
      </w:r>
    </w:p>
    <w:p w14:paraId="4948D4DD" w14:textId="44B1E6EC" w:rsidR="00D759BD" w:rsidRDefault="00D759BD" w:rsidP="00D759BD">
      <w:pPr>
        <w:spacing w:after="240"/>
        <w:rPr>
          <w:szCs w:val="18"/>
        </w:rPr>
      </w:pPr>
      <w:r>
        <w:rPr>
          <w:szCs w:val="18"/>
        </w:rPr>
        <w:t>B</w:t>
      </w:r>
      <w:r>
        <w:rPr>
          <w:szCs w:val="18"/>
        </w:rPr>
        <w:tab/>
        <w:t>Air particles</w:t>
      </w:r>
    </w:p>
    <w:p w14:paraId="77F4CD10" w14:textId="0048AEEE" w:rsidR="00D759BD" w:rsidRDefault="00D759BD" w:rsidP="00D759BD">
      <w:pPr>
        <w:spacing w:after="240"/>
        <w:rPr>
          <w:szCs w:val="18"/>
        </w:rPr>
      </w:pPr>
      <w:r>
        <w:rPr>
          <w:szCs w:val="18"/>
        </w:rPr>
        <w:t>C</w:t>
      </w:r>
      <w:r>
        <w:rPr>
          <w:szCs w:val="18"/>
        </w:rPr>
        <w:tab/>
        <w:t>Water particles</w:t>
      </w:r>
    </w:p>
    <w:p w14:paraId="7F6B9F2C" w14:textId="49AF8A18" w:rsidR="00D759BD" w:rsidRPr="00D759BD" w:rsidRDefault="00D759BD" w:rsidP="00D759BD">
      <w:pPr>
        <w:spacing w:after="240"/>
        <w:rPr>
          <w:szCs w:val="18"/>
        </w:rPr>
      </w:pPr>
      <w:r>
        <w:rPr>
          <w:szCs w:val="18"/>
        </w:rPr>
        <w:t>D</w:t>
      </w:r>
      <w:r>
        <w:rPr>
          <w:szCs w:val="18"/>
        </w:rPr>
        <w:tab/>
        <w:t>Water particles and air</w:t>
      </w:r>
    </w:p>
    <w:p w14:paraId="26458D19" w14:textId="4587C4B8" w:rsidR="00201AC2" w:rsidRPr="00201AC2" w:rsidRDefault="00201AC2" w:rsidP="006F3279">
      <w:pPr>
        <w:spacing w:after="240"/>
        <w:rPr>
          <w:szCs w:val="18"/>
        </w:rPr>
      </w:pPr>
    </w:p>
    <w:p w14:paraId="5542D19F" w14:textId="2BF647C2"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7F709CEC" w14:textId="0C2E40A5"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5A7D83">
        <w:rPr>
          <w:i/>
          <w:sz w:val="18"/>
          <w:szCs w:val="18"/>
        </w:rPr>
        <w:t>CPS: Particles</w:t>
      </w:r>
      <w:r w:rsidR="008D430C">
        <w:rPr>
          <w:i/>
          <w:sz w:val="18"/>
          <w:szCs w:val="18"/>
        </w:rPr>
        <w:t xml:space="preserve"> </w:t>
      </w:r>
      <w:r w:rsidR="005A7D83">
        <w:rPr>
          <w:i/>
          <w:sz w:val="18"/>
          <w:szCs w:val="18"/>
        </w:rPr>
        <w:t xml:space="preserve">and </w:t>
      </w:r>
      <w:r w:rsidR="00124C62">
        <w:rPr>
          <w:i/>
          <w:sz w:val="18"/>
          <w:szCs w:val="18"/>
        </w:rPr>
        <w:t>structure</w:t>
      </w:r>
      <w:r w:rsidR="005A7D83">
        <w:rPr>
          <w:i/>
          <w:sz w:val="18"/>
          <w:szCs w:val="18"/>
        </w:rPr>
        <w:t xml:space="preserve"> </w:t>
      </w:r>
      <w:r w:rsidR="0007651D">
        <w:rPr>
          <w:i/>
          <w:sz w:val="18"/>
          <w:szCs w:val="18"/>
        </w:rPr>
        <w:t xml:space="preserve"> &gt; Topic </w:t>
      </w:r>
      <w:r>
        <w:rPr>
          <w:i/>
          <w:sz w:val="18"/>
          <w:szCs w:val="18"/>
        </w:rPr>
        <w:t>C</w:t>
      </w:r>
      <w:r w:rsidR="005A7D83">
        <w:rPr>
          <w:i/>
          <w:sz w:val="18"/>
          <w:szCs w:val="18"/>
        </w:rPr>
        <w:t>PS1</w:t>
      </w:r>
      <w:r w:rsidR="0007651D">
        <w:rPr>
          <w:i/>
          <w:sz w:val="18"/>
          <w:szCs w:val="18"/>
        </w:rPr>
        <w:t xml:space="preserve">: </w:t>
      </w:r>
      <w:r w:rsidR="00F02BC8">
        <w:rPr>
          <w:i/>
          <w:sz w:val="18"/>
          <w:szCs w:val="18"/>
        </w:rPr>
        <w:t>Substances and mixtures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6E2B9B">
        <w:rPr>
          <w:i/>
          <w:sz w:val="18"/>
          <w:szCs w:val="18"/>
        </w:rPr>
        <w:t>CPS1.1</w:t>
      </w:r>
      <w:r w:rsidR="006F3279" w:rsidRPr="00CA4B46">
        <w:rPr>
          <w:i/>
          <w:sz w:val="18"/>
          <w:szCs w:val="18"/>
        </w:rPr>
        <w:t xml:space="preserve">: </w:t>
      </w:r>
      <w:r w:rsidR="006E2B9B">
        <w:rPr>
          <w:i/>
          <w:sz w:val="18"/>
          <w:szCs w:val="18"/>
        </w:rPr>
        <w:t>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CCE7479" w14:textId="77777777" w:rsidTr="00323334">
        <w:tc>
          <w:tcPr>
            <w:tcW w:w="12021" w:type="dxa"/>
            <w:shd w:val="clear" w:color="auto" w:fill="FABF8F" w:themeFill="accent6" w:themeFillTint="99"/>
          </w:tcPr>
          <w:p w14:paraId="1E40F39C" w14:textId="7F35FD6A"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8D430C">
              <w:rPr>
                <w:b/>
                <w:sz w:val="40"/>
                <w:szCs w:val="40"/>
              </w:rPr>
              <w:t>question</w:t>
            </w:r>
          </w:p>
        </w:tc>
      </w:tr>
      <w:tr w:rsidR="006F3279" w14:paraId="4576FAC1" w14:textId="77777777" w:rsidTr="00323334">
        <w:tc>
          <w:tcPr>
            <w:tcW w:w="12021" w:type="dxa"/>
            <w:shd w:val="clear" w:color="auto" w:fill="FBD4B4" w:themeFill="accent6" w:themeFillTint="66"/>
          </w:tcPr>
          <w:p w14:paraId="575726C3" w14:textId="4BCE2DAD" w:rsidR="006F3279" w:rsidRPr="00CA4B46" w:rsidRDefault="00BD3011" w:rsidP="006F3279">
            <w:pPr>
              <w:spacing w:after="60"/>
              <w:ind w:left="1304"/>
              <w:rPr>
                <w:b/>
                <w:sz w:val="40"/>
                <w:szCs w:val="40"/>
              </w:rPr>
            </w:pPr>
            <w:r>
              <w:rPr>
                <w:b/>
                <w:sz w:val="40"/>
                <w:szCs w:val="40"/>
              </w:rPr>
              <w:t>Bubbles during boiling</w:t>
            </w:r>
          </w:p>
        </w:tc>
      </w:tr>
    </w:tbl>
    <w:p w14:paraId="007E97E2"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A2C8EAA" w14:textId="77777777" w:rsidTr="003F16F9">
        <w:trPr>
          <w:trHeight w:val="340"/>
        </w:trPr>
        <w:tc>
          <w:tcPr>
            <w:tcW w:w="2196" w:type="dxa"/>
          </w:tcPr>
          <w:p w14:paraId="13955D72" w14:textId="3C202B40" w:rsidR="003F16F9" w:rsidRDefault="003F16F9" w:rsidP="00B75483">
            <w:pPr>
              <w:spacing w:before="60" w:after="60"/>
            </w:pPr>
            <w:r>
              <w:t xml:space="preserve">Learning </w:t>
            </w:r>
            <w:r w:rsidR="008D430C">
              <w:t>focus</w:t>
            </w:r>
            <w:r>
              <w:t>:</w:t>
            </w:r>
          </w:p>
        </w:tc>
        <w:tc>
          <w:tcPr>
            <w:tcW w:w="6820" w:type="dxa"/>
          </w:tcPr>
          <w:p w14:paraId="642E9590" w14:textId="1D220CD7" w:rsidR="003F16F9" w:rsidRDefault="00573118" w:rsidP="0007651D">
            <w:pPr>
              <w:spacing w:before="60" w:after="60"/>
            </w:pPr>
            <w:r w:rsidRPr="006E2B9B">
              <w:t>Understand a basic particle model of matter that can explain the properties of substances in the gas state.</w:t>
            </w:r>
          </w:p>
        </w:tc>
      </w:tr>
      <w:tr w:rsidR="003F16F9" w14:paraId="6BBAAAFD" w14:textId="77777777" w:rsidTr="003F16F9">
        <w:trPr>
          <w:trHeight w:val="340"/>
        </w:trPr>
        <w:tc>
          <w:tcPr>
            <w:tcW w:w="2196" w:type="dxa"/>
          </w:tcPr>
          <w:p w14:paraId="4A69EDB8" w14:textId="77777777" w:rsidR="003F16F9" w:rsidRDefault="00B75483" w:rsidP="003F16F9">
            <w:pPr>
              <w:spacing w:before="60" w:after="60"/>
            </w:pPr>
            <w:r>
              <w:t>Observable learning outcome</w:t>
            </w:r>
            <w:r w:rsidR="003F16F9">
              <w:t>:</w:t>
            </w:r>
          </w:p>
        </w:tc>
        <w:tc>
          <w:tcPr>
            <w:tcW w:w="6820" w:type="dxa"/>
          </w:tcPr>
          <w:p w14:paraId="5CD17D24" w14:textId="08C99CCA" w:rsidR="003F16F9" w:rsidRPr="00573118" w:rsidRDefault="00573118" w:rsidP="0007651D">
            <w:pPr>
              <w:spacing w:before="60" w:after="60"/>
            </w:pPr>
            <w:r w:rsidRPr="00573118">
              <w:t>Use the basic particle model to explain observations of boiling.</w:t>
            </w:r>
          </w:p>
        </w:tc>
      </w:tr>
      <w:tr w:rsidR="000505CA" w14:paraId="35EED373" w14:textId="77777777" w:rsidTr="003F16F9">
        <w:trPr>
          <w:trHeight w:val="340"/>
        </w:trPr>
        <w:tc>
          <w:tcPr>
            <w:tcW w:w="2196" w:type="dxa"/>
          </w:tcPr>
          <w:p w14:paraId="733E8EBD" w14:textId="0D8EB913" w:rsidR="000505CA" w:rsidRDefault="008D430C" w:rsidP="000505CA">
            <w:pPr>
              <w:spacing w:before="60" w:after="60"/>
            </w:pPr>
            <w:r>
              <w:t>Question</w:t>
            </w:r>
            <w:r w:rsidR="000505CA">
              <w:t xml:space="preserve"> type:</w:t>
            </w:r>
          </w:p>
        </w:tc>
        <w:tc>
          <w:tcPr>
            <w:tcW w:w="6820" w:type="dxa"/>
          </w:tcPr>
          <w:p w14:paraId="41F6D8FA" w14:textId="7435B267" w:rsidR="000505CA" w:rsidRDefault="00351402" w:rsidP="0021607B">
            <w:pPr>
              <w:spacing w:before="60" w:after="60"/>
            </w:pPr>
            <w:r>
              <w:t>Diagnostic,</w:t>
            </w:r>
            <w:r w:rsidR="00573118">
              <w:t xml:space="preserve"> simple</w:t>
            </w:r>
            <w:r>
              <w:t xml:space="preserve"> multiple choice</w:t>
            </w:r>
          </w:p>
        </w:tc>
      </w:tr>
      <w:tr w:rsidR="000505CA" w14:paraId="1AD34C1A" w14:textId="77777777" w:rsidTr="003F16F9">
        <w:trPr>
          <w:trHeight w:val="340"/>
        </w:trPr>
        <w:tc>
          <w:tcPr>
            <w:tcW w:w="2196" w:type="dxa"/>
          </w:tcPr>
          <w:p w14:paraId="2632BA72" w14:textId="77777777" w:rsidR="000505CA" w:rsidRDefault="000505CA" w:rsidP="000505CA">
            <w:pPr>
              <w:spacing w:before="60" w:after="60"/>
            </w:pPr>
            <w:r>
              <w:t>Key words:</w:t>
            </w:r>
          </w:p>
        </w:tc>
        <w:tc>
          <w:tcPr>
            <w:tcW w:w="6820" w:type="dxa"/>
            <w:tcBorders>
              <w:bottom w:val="dotted" w:sz="4" w:space="0" w:color="auto"/>
            </w:tcBorders>
          </w:tcPr>
          <w:p w14:paraId="03276ED3" w14:textId="4C91A2DC" w:rsidR="000505CA" w:rsidRDefault="00573118" w:rsidP="000505CA">
            <w:pPr>
              <w:spacing w:before="60" w:after="60"/>
            </w:pPr>
            <w:r>
              <w:t>liquid, gas, state, particle, boiling</w:t>
            </w:r>
          </w:p>
        </w:tc>
      </w:tr>
    </w:tbl>
    <w:p w14:paraId="4A3E8BA0" w14:textId="77777777" w:rsidR="008D430C" w:rsidRDefault="008D430C" w:rsidP="00026DEC">
      <w:pPr>
        <w:spacing w:after="180"/>
        <w:rPr>
          <w:b/>
          <w:color w:val="E36C0A" w:themeColor="accent6" w:themeShade="BF"/>
          <w:sz w:val="24"/>
        </w:rPr>
      </w:pPr>
    </w:p>
    <w:p w14:paraId="4AEB85E6" w14:textId="375EC87F"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21886A58" w14:textId="6BB9F667" w:rsidR="005F5C27" w:rsidRDefault="005F5C27" w:rsidP="0050055B">
      <w:pPr>
        <w:spacing w:after="180"/>
      </w:pPr>
      <w:bookmarkStart w:id="1" w:name="_Hlk508101216"/>
      <w:r>
        <w:t xml:space="preserve">Research by Johnson and Papageorgiou (2010) included a question about the bubbles in boiling water. </w:t>
      </w:r>
    </w:p>
    <w:p w14:paraId="487C98A7" w14:textId="6943D329" w:rsidR="00C05571" w:rsidRDefault="00B45774" w:rsidP="0050055B">
      <w:pPr>
        <w:spacing w:after="180"/>
      </w:pPr>
      <w:r>
        <w:t>In order to understand the formation of bubbles during boiling</w:t>
      </w:r>
      <w:r w:rsidR="009E1421">
        <w:t>,</w:t>
      </w:r>
      <w:r w:rsidR="003547DF">
        <w:t xml:space="preserve"> students need to understand that a sample of water can change into a body of gas and that this gas is still the substance water. They should then recognise that a bubble formed during boiling consists of water particles that are further apart inside the bubble than in the surrounding liquid.</w:t>
      </w:r>
    </w:p>
    <w:p w14:paraId="143A599E" w14:textId="2B4DD6F8" w:rsidR="005F5C27" w:rsidRDefault="005F5C27" w:rsidP="0050055B">
      <w:pPr>
        <w:spacing w:after="180"/>
      </w:pPr>
      <w:r>
        <w:t>Some students in the study recognised that the bubbles were made of a ‘gas’ but were unclear as to the identity of that gas. They struggled with idea that the ‘gas’ could actually be water.</w:t>
      </w:r>
    </w:p>
    <w:bookmarkEnd w:id="1"/>
    <w:p w14:paraId="6EF91F2C" w14:textId="759D1E7C"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8D430C">
        <w:rPr>
          <w:b/>
          <w:color w:val="E36C0A" w:themeColor="accent6" w:themeShade="BF"/>
          <w:sz w:val="24"/>
        </w:rPr>
        <w:t>question</w:t>
      </w:r>
    </w:p>
    <w:p w14:paraId="6F65AB80" w14:textId="77777777" w:rsidR="005F5C27" w:rsidRPr="00AE7928" w:rsidRDefault="005F5C27" w:rsidP="005F5C27">
      <w:pPr>
        <w:spacing w:after="180"/>
        <w:rPr>
          <w:rFonts w:cstheme="minorHAnsi"/>
        </w:rPr>
      </w:pPr>
      <w:bookmarkStart w:id="2" w:name="_Hlk516052368"/>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2A71326E" w14:textId="77777777" w:rsidR="005F5C27" w:rsidRDefault="005F5C27" w:rsidP="005F5C27">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53A87336" w14:textId="77777777" w:rsidR="005F5C27" w:rsidRPr="00816065" w:rsidRDefault="005F5C27" w:rsidP="005F5C27">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bookmarkEnd w:id="2"/>
    <w:p w14:paraId="07F9954B" w14:textId="77777777" w:rsidR="007A748B" w:rsidRPr="00D52283" w:rsidRDefault="00D52283" w:rsidP="007A748B">
      <w:pPr>
        <w:spacing w:after="180"/>
        <w:rPr>
          <w:i/>
        </w:rPr>
      </w:pPr>
      <w:r w:rsidRPr="00D52283">
        <w:rPr>
          <w:i/>
        </w:rPr>
        <w:t>Differentiation</w:t>
      </w:r>
    </w:p>
    <w:p w14:paraId="0CE1080F" w14:textId="0534F4AF" w:rsidR="00D52283" w:rsidRDefault="002A047F" w:rsidP="007A748B">
      <w:pPr>
        <w:spacing w:after="180"/>
      </w:pPr>
      <w:r>
        <w:t>It may help some students to demonstrate boiling water rather than using only the photo provided. Alternatively</w:t>
      </w:r>
      <w:r w:rsidR="003547DF">
        <w:t>,</w:t>
      </w:r>
      <w:r>
        <w:t xml:space="preserve"> they could be </w:t>
      </w:r>
      <w:r w:rsidR="004E114E">
        <w:t>prompted to think about</w:t>
      </w:r>
      <w:r>
        <w:t xml:space="preserve"> what they have observed when water boils at home during cooking.</w:t>
      </w:r>
    </w:p>
    <w:p w14:paraId="477ACAAE"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4CBE50EC" w14:textId="1A5F8DC3" w:rsidR="00BF6C8A" w:rsidRDefault="00BD3011" w:rsidP="00BF6C8A">
      <w:pPr>
        <w:spacing w:after="180"/>
      </w:pPr>
      <w:r>
        <w:t>C</w:t>
      </w:r>
    </w:p>
    <w:p w14:paraId="3C335429"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55313669" w14:textId="79BAFED3" w:rsidR="00205E26" w:rsidRDefault="00205E26" w:rsidP="0045138A"/>
    <w:p w14:paraId="15CECB9B" w14:textId="09E348E1" w:rsidR="00205E26" w:rsidRDefault="00205E26" w:rsidP="0045138A">
      <w:r>
        <w:t xml:space="preserve">A student who considers the bubbles to contain nothing (option A) is thinking very much at the macroscopic level. The bubbles look empty and therefore the student has inferred that they contain nothing. This may suggest that the student </w:t>
      </w:r>
      <w:r w:rsidR="00AB2B55">
        <w:t>h</w:t>
      </w:r>
      <w:r>
        <w:t>as still not fully understood the concept of the gas state.</w:t>
      </w:r>
    </w:p>
    <w:p w14:paraId="17D2FF2F" w14:textId="77777777" w:rsidR="00205E26" w:rsidRDefault="00205E26" w:rsidP="0045138A"/>
    <w:p w14:paraId="34BE61D3" w14:textId="2B22E4D5" w:rsidR="00BD3011" w:rsidRDefault="00327D69" w:rsidP="0045138A">
      <w:r>
        <w:t xml:space="preserve">Selection of option </w:t>
      </w:r>
      <w:r w:rsidR="00205E26">
        <w:t>B</w:t>
      </w:r>
      <w:r>
        <w:t xml:space="preserve"> indicate</w:t>
      </w:r>
      <w:r w:rsidR="00BD3011">
        <w:t>s</w:t>
      </w:r>
      <w:r>
        <w:t xml:space="preserve"> that the student considers the bubbles to contain only air. They have not thought about the change of state of the water from </w:t>
      </w:r>
      <w:r w:rsidR="00AB2B55">
        <w:t xml:space="preserve">the </w:t>
      </w:r>
      <w:r>
        <w:t xml:space="preserve">liquid to </w:t>
      </w:r>
      <w:r w:rsidR="00AB2B55">
        <w:t xml:space="preserve">the </w:t>
      </w:r>
      <w:r>
        <w:t>gas</w:t>
      </w:r>
      <w:r w:rsidR="00666431">
        <w:t xml:space="preserve"> state</w:t>
      </w:r>
      <w:r>
        <w:t xml:space="preserve"> as forming the bubbles. </w:t>
      </w:r>
    </w:p>
    <w:p w14:paraId="34B188FF" w14:textId="77777777" w:rsidR="00BD3011" w:rsidRDefault="00BD3011" w:rsidP="0045138A"/>
    <w:p w14:paraId="3D487562" w14:textId="1A384180" w:rsidR="00327D69" w:rsidRDefault="00327D69" w:rsidP="0045138A">
      <w:r>
        <w:t xml:space="preserve">Option D implies that the students think that the water particles enter a bubble formed from air. </w:t>
      </w:r>
      <w:r w:rsidR="00666431">
        <w:t>They are not recognising the water in the gas state can form a bubble. Instead, they think that the</w:t>
      </w:r>
      <w:r>
        <w:t xml:space="preserve"> bubbles must be made of air. </w:t>
      </w:r>
    </w:p>
    <w:p w14:paraId="1DA6F555" w14:textId="77777777" w:rsidR="00BD3011" w:rsidRDefault="00BD3011" w:rsidP="0045138A"/>
    <w:p w14:paraId="31C7001B" w14:textId="457261EE" w:rsidR="00327D69" w:rsidRDefault="00BD3011" w:rsidP="0045138A">
      <w:r>
        <w:t>A student with more advanced thinking may suggest that bubbles contain a mixture of air</w:t>
      </w:r>
      <w:r w:rsidR="009E1421">
        <w:t xml:space="preserve"> particles</w:t>
      </w:r>
      <w:r>
        <w:t xml:space="preserve"> and water </w:t>
      </w:r>
      <w:r w:rsidR="009E1421">
        <w:t xml:space="preserve">particles </w:t>
      </w:r>
      <w:r>
        <w:t>and</w:t>
      </w:r>
      <w:r w:rsidR="003547DF">
        <w:t xml:space="preserve"> may comment</w:t>
      </w:r>
      <w:r>
        <w:t xml:space="preserve"> that this is not one of the options provided. </w:t>
      </w:r>
      <w:r w:rsidR="00327D69">
        <w:t>When water is boiling, it could be argued that there may be some dissolved air which is yet to escape and therefore there could be a small amount of air in the large bubbles</w:t>
      </w:r>
      <w:r w:rsidR="00EF2264">
        <w:t>,</w:t>
      </w:r>
      <w:r>
        <w:t xml:space="preserve"> so this answer would not be incorrect.</w:t>
      </w:r>
    </w:p>
    <w:p w14:paraId="238C2F6A" w14:textId="77777777" w:rsidR="0045138A" w:rsidRPr="00373653" w:rsidRDefault="0045138A" w:rsidP="0045138A">
      <w:pPr>
        <w:rPr>
          <w:b/>
        </w:rPr>
      </w:pPr>
    </w:p>
    <w:p w14:paraId="5A044464" w14:textId="1BC1EF87" w:rsidR="00BD3011" w:rsidRDefault="004F039C" w:rsidP="006A4440">
      <w:pPr>
        <w:spacing w:after="180"/>
      </w:pPr>
      <w:r w:rsidRPr="004F039C">
        <w:t xml:space="preserve">If students have </w:t>
      </w:r>
      <w:r w:rsidR="00EF2264">
        <w:t xml:space="preserve">misunderstanding </w:t>
      </w:r>
      <w:r w:rsidRPr="004F039C">
        <w:t>about</w:t>
      </w:r>
      <w:r w:rsidR="00BD3011">
        <w:t xml:space="preserve"> the formation of bubbles during boiling it is important to link the boiling process to a change of state and a change </w:t>
      </w:r>
      <w:r w:rsidR="003547DF">
        <w:t xml:space="preserve">in </w:t>
      </w:r>
      <w:r w:rsidR="00BD3011">
        <w:t>arrangement of the water particles.</w:t>
      </w:r>
    </w:p>
    <w:p w14:paraId="19D1C3ED" w14:textId="0E2840AA" w:rsidR="005F1A7B" w:rsidRPr="00BD3011" w:rsidRDefault="004F039C" w:rsidP="006A4440">
      <w:pPr>
        <w:spacing w:after="180"/>
      </w:pPr>
      <w:r>
        <w:t xml:space="preserve"> </w:t>
      </w:r>
      <w:r w:rsidRPr="00BD3011">
        <w:t xml:space="preserve">The following </w:t>
      </w:r>
      <w:r w:rsidR="005F1A7B" w:rsidRPr="00BD3011">
        <w:t xml:space="preserve">BEST </w:t>
      </w:r>
      <w:r w:rsidR="004C5D20" w:rsidRPr="00BD3011">
        <w:t xml:space="preserve">‘response </w:t>
      </w:r>
      <w:r w:rsidR="00EF2264">
        <w:t>activity</w:t>
      </w:r>
      <w:r w:rsidR="004C5D20" w:rsidRPr="00BD3011">
        <w:t>’</w:t>
      </w:r>
      <w:r w:rsidR="005F1A7B" w:rsidRPr="00BD3011">
        <w:t xml:space="preserve"> </w:t>
      </w:r>
      <w:r w:rsidR="004C5D20" w:rsidRPr="00BD3011">
        <w:t>c</w:t>
      </w:r>
      <w:r w:rsidR="005F1A7B" w:rsidRPr="00BD3011">
        <w:t xml:space="preserve">ould </w:t>
      </w:r>
      <w:r w:rsidR="004C5D20" w:rsidRPr="00BD3011">
        <w:t>be used in follow-up to this diagnostic question</w:t>
      </w:r>
      <w:r w:rsidRPr="00BD3011">
        <w:t>:</w:t>
      </w:r>
    </w:p>
    <w:p w14:paraId="1F561B8A" w14:textId="391F189F" w:rsidR="004F039C" w:rsidRPr="00BD3011" w:rsidRDefault="00BD3011" w:rsidP="004F039C">
      <w:pPr>
        <w:pStyle w:val="ListParagraph"/>
        <w:numPr>
          <w:ilvl w:val="0"/>
          <w:numId w:val="1"/>
        </w:numPr>
        <w:spacing w:after="180"/>
      </w:pPr>
      <w:r w:rsidRPr="00BD3011">
        <w:t>Explaining bubbles during boiling</w:t>
      </w:r>
    </w:p>
    <w:p w14:paraId="3AC09DE9"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71878696" w14:textId="6511E182" w:rsidR="00BD3011" w:rsidRDefault="004912DF" w:rsidP="004912DF">
      <w:pPr>
        <w:spacing w:after="180"/>
      </w:pPr>
      <w:r>
        <w:t>Developed by Helen Harden (</w:t>
      </w:r>
      <w:r w:rsidRPr="00792E67">
        <w:t xml:space="preserve">UYSEG), </w:t>
      </w:r>
      <w:r w:rsidR="002A047F">
        <w:t>adapted from a</w:t>
      </w:r>
      <w:r w:rsidR="00BD3011">
        <w:t xml:space="preserve"> </w:t>
      </w:r>
      <w:r>
        <w:t>question selected from a collection of ASK items devised for research by Philip Johnson and teacher support material developed for York Science by Andrew Hunt.</w:t>
      </w:r>
    </w:p>
    <w:p w14:paraId="2A576360" w14:textId="1A6A1731" w:rsidR="004912DF" w:rsidRDefault="004912DF" w:rsidP="004912DF">
      <w:pPr>
        <w:spacing w:after="180"/>
      </w:pPr>
      <w:r w:rsidRPr="0045323E">
        <w:t xml:space="preserve">Images: </w:t>
      </w:r>
      <w:r w:rsidR="00BD3011">
        <w:t>Pixabay/Josch13</w:t>
      </w:r>
    </w:p>
    <w:p w14:paraId="145841E7"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6B511D1F" w14:textId="77777777" w:rsidR="002A047F" w:rsidRDefault="002A047F" w:rsidP="002A047F">
      <w:pPr>
        <w:spacing w:after="180"/>
      </w:pPr>
      <w:r>
        <w:t xml:space="preserve">Johnson, P. and Papageorgiou, G. (2010). </w:t>
      </w:r>
      <w:r w:rsidRPr="00DC02AA">
        <w:t>Rethinking the Introduction of Particle Theory: A Substance-based framework</w:t>
      </w:r>
      <w:r>
        <w:t xml:space="preserve">. </w:t>
      </w:r>
      <w:r w:rsidRPr="00774666">
        <w:rPr>
          <w:i/>
        </w:rPr>
        <w:t>Journal of Research in Science Teaching</w:t>
      </w:r>
      <w:r>
        <w:rPr>
          <w:i/>
        </w:rPr>
        <w:t>.</w:t>
      </w:r>
      <w:r w:rsidRPr="00774666">
        <w:rPr>
          <w:i/>
        </w:rPr>
        <w:t xml:space="preserve"> </w:t>
      </w:r>
      <w:r>
        <w:t>42(2) 130-150</w:t>
      </w:r>
    </w:p>
    <w:p w14:paraId="18E4E8B4" w14:textId="6D36D332" w:rsidR="00B46FF9" w:rsidRDefault="00B46FF9" w:rsidP="002A047F">
      <w:pPr>
        <w:spacing w:after="180"/>
      </w:pP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00620" w14:textId="77777777" w:rsidR="00A60B3A" w:rsidRDefault="00A60B3A" w:rsidP="000B473B">
      <w:r>
        <w:separator/>
      </w:r>
    </w:p>
  </w:endnote>
  <w:endnote w:type="continuationSeparator" w:id="0">
    <w:p w14:paraId="7D3B1D37" w14:textId="77777777" w:rsidR="00A60B3A" w:rsidRDefault="00A60B3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412FE" w14:textId="1AC1BA2F" w:rsidR="00205E26" w:rsidRDefault="00205E26"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A00BD49" wp14:editId="696A8CFB">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942BB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547DF">
      <w:rPr>
        <w:noProof/>
      </w:rPr>
      <w:t>3</w:t>
    </w:r>
    <w:r>
      <w:rPr>
        <w:noProof/>
      </w:rPr>
      <w:fldChar w:fldCharType="end"/>
    </w:r>
  </w:p>
  <w:p w14:paraId="38B96281" w14:textId="77777777" w:rsidR="00205E26" w:rsidRDefault="00205E26"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3B04CC99" w14:textId="77777777" w:rsidR="00205E26" w:rsidRPr="00201AC2" w:rsidRDefault="00205E26"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9BFC9" w14:textId="77777777" w:rsidR="00A60B3A" w:rsidRDefault="00A60B3A" w:rsidP="000B473B">
      <w:r>
        <w:separator/>
      </w:r>
    </w:p>
  </w:footnote>
  <w:footnote w:type="continuationSeparator" w:id="0">
    <w:p w14:paraId="0E943E6C" w14:textId="77777777" w:rsidR="00A60B3A" w:rsidRDefault="00A60B3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D73B" w14:textId="77777777" w:rsidR="00205E26" w:rsidRPr="004E5592" w:rsidRDefault="00205E26"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574B8AC7" wp14:editId="0817E9DC">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1873502D" wp14:editId="1AD78B1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09782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C8884" w14:textId="77777777" w:rsidR="00205E26" w:rsidRPr="004E5592" w:rsidRDefault="00205E26"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7AF75DD" wp14:editId="614982B7">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C2881BE" wp14:editId="1906390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AE064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F21"/>
    <w:rsid w:val="00015578"/>
    <w:rsid w:val="00024731"/>
    <w:rsid w:val="00026DEC"/>
    <w:rsid w:val="000505CA"/>
    <w:rsid w:val="000631B2"/>
    <w:rsid w:val="0007651D"/>
    <w:rsid w:val="0009089A"/>
    <w:rsid w:val="000947E2"/>
    <w:rsid w:val="00095E04"/>
    <w:rsid w:val="000B473B"/>
    <w:rsid w:val="000D0E89"/>
    <w:rsid w:val="000E2689"/>
    <w:rsid w:val="00124C62"/>
    <w:rsid w:val="00142613"/>
    <w:rsid w:val="00144DA7"/>
    <w:rsid w:val="0015356E"/>
    <w:rsid w:val="00161D3F"/>
    <w:rsid w:val="001915D4"/>
    <w:rsid w:val="001A1FED"/>
    <w:rsid w:val="001A40E2"/>
    <w:rsid w:val="001C4805"/>
    <w:rsid w:val="00201AC2"/>
    <w:rsid w:val="00205E26"/>
    <w:rsid w:val="00214608"/>
    <w:rsid w:val="0021607B"/>
    <w:rsid w:val="002178AC"/>
    <w:rsid w:val="0022547C"/>
    <w:rsid w:val="00243210"/>
    <w:rsid w:val="0025410A"/>
    <w:rsid w:val="0027553E"/>
    <w:rsid w:val="0028012F"/>
    <w:rsid w:val="002828DF"/>
    <w:rsid w:val="00287876"/>
    <w:rsid w:val="00292C53"/>
    <w:rsid w:val="00294E22"/>
    <w:rsid w:val="002A047F"/>
    <w:rsid w:val="002C22EA"/>
    <w:rsid w:val="002C59BA"/>
    <w:rsid w:val="003011E0"/>
    <w:rsid w:val="00301AA9"/>
    <w:rsid w:val="003117F6"/>
    <w:rsid w:val="00323334"/>
    <w:rsid w:val="00327D69"/>
    <w:rsid w:val="00351402"/>
    <w:rsid w:val="003533B8"/>
    <w:rsid w:val="003547DF"/>
    <w:rsid w:val="003752BE"/>
    <w:rsid w:val="003A346A"/>
    <w:rsid w:val="003B2917"/>
    <w:rsid w:val="003B541B"/>
    <w:rsid w:val="003E2B2F"/>
    <w:rsid w:val="003E6046"/>
    <w:rsid w:val="003F16F9"/>
    <w:rsid w:val="00430C1F"/>
    <w:rsid w:val="00442595"/>
    <w:rsid w:val="0045138A"/>
    <w:rsid w:val="0045323E"/>
    <w:rsid w:val="004912DF"/>
    <w:rsid w:val="004B0EE1"/>
    <w:rsid w:val="004C5D20"/>
    <w:rsid w:val="004D0D83"/>
    <w:rsid w:val="004E114E"/>
    <w:rsid w:val="004E1DF1"/>
    <w:rsid w:val="004E5592"/>
    <w:rsid w:val="004F039C"/>
    <w:rsid w:val="0050055B"/>
    <w:rsid w:val="00524710"/>
    <w:rsid w:val="00555342"/>
    <w:rsid w:val="005560E2"/>
    <w:rsid w:val="00573118"/>
    <w:rsid w:val="00590F21"/>
    <w:rsid w:val="005A452E"/>
    <w:rsid w:val="005A6EE7"/>
    <w:rsid w:val="005A7D83"/>
    <w:rsid w:val="005F1A7B"/>
    <w:rsid w:val="005F5C27"/>
    <w:rsid w:val="006215C3"/>
    <w:rsid w:val="006355D8"/>
    <w:rsid w:val="00642ECD"/>
    <w:rsid w:val="006502A0"/>
    <w:rsid w:val="00666431"/>
    <w:rsid w:val="006772F5"/>
    <w:rsid w:val="00695159"/>
    <w:rsid w:val="006A4440"/>
    <w:rsid w:val="006B0615"/>
    <w:rsid w:val="006B34D5"/>
    <w:rsid w:val="006D166B"/>
    <w:rsid w:val="006E2B9B"/>
    <w:rsid w:val="006F3279"/>
    <w:rsid w:val="006F6C6B"/>
    <w:rsid w:val="00704AEE"/>
    <w:rsid w:val="0071428E"/>
    <w:rsid w:val="00722F9A"/>
    <w:rsid w:val="00754539"/>
    <w:rsid w:val="00781BC6"/>
    <w:rsid w:val="007A3C86"/>
    <w:rsid w:val="007A683E"/>
    <w:rsid w:val="007A748B"/>
    <w:rsid w:val="007C26E1"/>
    <w:rsid w:val="007D1D65"/>
    <w:rsid w:val="007E0A9E"/>
    <w:rsid w:val="007E5309"/>
    <w:rsid w:val="00800DE1"/>
    <w:rsid w:val="00804C59"/>
    <w:rsid w:val="00813F47"/>
    <w:rsid w:val="008450D6"/>
    <w:rsid w:val="00856FCA"/>
    <w:rsid w:val="00873B8C"/>
    <w:rsid w:val="00880E3B"/>
    <w:rsid w:val="008A405F"/>
    <w:rsid w:val="008C7F34"/>
    <w:rsid w:val="008D430C"/>
    <w:rsid w:val="008E580C"/>
    <w:rsid w:val="0090047A"/>
    <w:rsid w:val="00925026"/>
    <w:rsid w:val="00931264"/>
    <w:rsid w:val="00931EF6"/>
    <w:rsid w:val="00942A4B"/>
    <w:rsid w:val="00961D59"/>
    <w:rsid w:val="009B2CE4"/>
    <w:rsid w:val="009B2D55"/>
    <w:rsid w:val="009C0343"/>
    <w:rsid w:val="009E0D11"/>
    <w:rsid w:val="009E1421"/>
    <w:rsid w:val="009F4CAB"/>
    <w:rsid w:val="00A24A16"/>
    <w:rsid w:val="00A37D14"/>
    <w:rsid w:val="00A60B3A"/>
    <w:rsid w:val="00A6111E"/>
    <w:rsid w:val="00A6168B"/>
    <w:rsid w:val="00A62028"/>
    <w:rsid w:val="00AA6236"/>
    <w:rsid w:val="00AB2B55"/>
    <w:rsid w:val="00AB6AE7"/>
    <w:rsid w:val="00AD21F5"/>
    <w:rsid w:val="00AD4526"/>
    <w:rsid w:val="00B06225"/>
    <w:rsid w:val="00B23C7A"/>
    <w:rsid w:val="00B305F5"/>
    <w:rsid w:val="00B45774"/>
    <w:rsid w:val="00B46FF9"/>
    <w:rsid w:val="00B47E1D"/>
    <w:rsid w:val="00B75483"/>
    <w:rsid w:val="00BA7952"/>
    <w:rsid w:val="00BB44B4"/>
    <w:rsid w:val="00BD3011"/>
    <w:rsid w:val="00BF0BBF"/>
    <w:rsid w:val="00BF6C8A"/>
    <w:rsid w:val="00C05571"/>
    <w:rsid w:val="00C246CE"/>
    <w:rsid w:val="00C34942"/>
    <w:rsid w:val="00C54711"/>
    <w:rsid w:val="00C57FA2"/>
    <w:rsid w:val="00C80EF5"/>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759BD"/>
    <w:rsid w:val="00DC4A4E"/>
    <w:rsid w:val="00DD1874"/>
    <w:rsid w:val="00DD6045"/>
    <w:rsid w:val="00DD63BD"/>
    <w:rsid w:val="00DF05DB"/>
    <w:rsid w:val="00DF7E20"/>
    <w:rsid w:val="00E172C6"/>
    <w:rsid w:val="00E24309"/>
    <w:rsid w:val="00E53D82"/>
    <w:rsid w:val="00E9330A"/>
    <w:rsid w:val="00EE6B97"/>
    <w:rsid w:val="00EF2264"/>
    <w:rsid w:val="00F02BC8"/>
    <w:rsid w:val="00F12C3B"/>
    <w:rsid w:val="00F26884"/>
    <w:rsid w:val="00F72ECC"/>
    <w:rsid w:val="00F8355F"/>
    <w:rsid w:val="00FA3196"/>
    <w:rsid w:val="00FE722E"/>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C10E"/>
  <w15:docId w15:val="{84BDA8DB-A631-42A2-8792-01F76CB3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5A7D83"/>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884">
      <w:bodyDiv w:val="1"/>
      <w:marLeft w:val="0"/>
      <w:marRight w:val="0"/>
      <w:marTop w:val="0"/>
      <w:marBottom w:val="0"/>
      <w:divBdr>
        <w:top w:val="none" w:sz="0" w:space="0" w:color="auto"/>
        <w:left w:val="none" w:sz="0" w:space="0" w:color="auto"/>
        <w:bottom w:val="none" w:sz="0" w:space="0" w:color="auto"/>
        <w:right w:val="none" w:sz="0" w:space="0" w:color="auto"/>
      </w:divBdr>
    </w:div>
    <w:div w:id="805049132">
      <w:bodyDiv w:val="1"/>
      <w:marLeft w:val="0"/>
      <w:marRight w:val="0"/>
      <w:marTop w:val="0"/>
      <w:marBottom w:val="0"/>
      <w:divBdr>
        <w:top w:val="none" w:sz="0" w:space="0" w:color="auto"/>
        <w:left w:val="none" w:sz="0" w:space="0" w:color="auto"/>
        <w:bottom w:val="none" w:sz="0" w:space="0" w:color="auto"/>
        <w:right w:val="none" w:sz="0" w:space="0" w:color="auto"/>
      </w:divBdr>
    </w:div>
    <w:div w:id="111313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46</TotalTime>
  <Pages>3</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6</cp:revision>
  <cp:lastPrinted>2017-02-24T16:20:00Z</cp:lastPrinted>
  <dcterms:created xsi:type="dcterms:W3CDTF">2018-04-16T10:31:00Z</dcterms:created>
  <dcterms:modified xsi:type="dcterms:W3CDTF">2018-06-15T15:47:00Z</dcterms:modified>
</cp:coreProperties>
</file>